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3D" w:rsidRPr="008B45F5" w:rsidRDefault="00581294" w:rsidP="00F13623">
      <w:pPr>
        <w:tabs>
          <w:tab w:val="left" w:pos="808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45F5">
        <w:rPr>
          <w:b/>
        </w:rPr>
        <w:t xml:space="preserve">                                                                                                         </w:t>
      </w:r>
      <w:r w:rsidRPr="008B45F5"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581294" w:rsidRPr="008B45F5" w:rsidRDefault="00581294" w:rsidP="005812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45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3E5DEC">
        <w:rPr>
          <w:rFonts w:ascii="Times New Roman" w:hAnsi="Times New Roman" w:cs="Times New Roman"/>
          <w:b/>
          <w:sz w:val="24"/>
          <w:szCs w:val="24"/>
        </w:rPr>
        <w:t>к</w:t>
      </w:r>
      <w:r w:rsidRPr="008B45F5">
        <w:rPr>
          <w:rFonts w:ascii="Times New Roman" w:hAnsi="Times New Roman" w:cs="Times New Roman"/>
          <w:b/>
          <w:sz w:val="24"/>
          <w:szCs w:val="24"/>
        </w:rPr>
        <w:t xml:space="preserve"> решению Думы Усть-Кутского </w:t>
      </w:r>
    </w:p>
    <w:p w:rsidR="00581294" w:rsidRPr="008B45F5" w:rsidRDefault="00581294" w:rsidP="005812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45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муниципального образования </w:t>
      </w:r>
    </w:p>
    <w:p w:rsidR="00581294" w:rsidRPr="008B45F5" w:rsidRDefault="00581294" w:rsidP="005812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45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(городского поселения)    </w:t>
      </w:r>
    </w:p>
    <w:p w:rsidR="00581294" w:rsidRPr="008B45F5" w:rsidRDefault="00581294" w:rsidP="00581294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8B45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CB6320">
        <w:rPr>
          <w:rFonts w:ascii="Times New Roman" w:hAnsi="Times New Roman" w:cs="Times New Roman"/>
          <w:b/>
          <w:sz w:val="24"/>
          <w:szCs w:val="24"/>
        </w:rPr>
        <w:t xml:space="preserve">                               о</w:t>
      </w:r>
      <w:r w:rsidR="003239A7">
        <w:rPr>
          <w:rFonts w:ascii="Times New Roman" w:hAnsi="Times New Roman" w:cs="Times New Roman"/>
          <w:b/>
          <w:sz w:val="24"/>
          <w:szCs w:val="24"/>
        </w:rPr>
        <w:t xml:space="preserve">т «25» декабря </w:t>
      </w:r>
      <w:r w:rsidRPr="008B45F5">
        <w:rPr>
          <w:rFonts w:ascii="Times New Roman" w:hAnsi="Times New Roman" w:cs="Times New Roman"/>
          <w:b/>
          <w:sz w:val="24"/>
          <w:szCs w:val="24"/>
        </w:rPr>
        <w:t>2014</w:t>
      </w:r>
      <w:r w:rsidR="003239A7">
        <w:rPr>
          <w:rFonts w:ascii="Times New Roman" w:hAnsi="Times New Roman" w:cs="Times New Roman"/>
          <w:b/>
          <w:sz w:val="24"/>
          <w:szCs w:val="24"/>
        </w:rPr>
        <w:t xml:space="preserve"> г. № 136/30</w:t>
      </w:r>
    </w:p>
    <w:p w:rsidR="008870EF" w:rsidRDefault="008870EF" w:rsidP="00581294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</w:p>
    <w:p w:rsidR="008870EF" w:rsidRDefault="008870EF" w:rsidP="003E5DEC">
      <w:pPr>
        <w:spacing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0EF">
        <w:rPr>
          <w:rFonts w:ascii="Times New Roman" w:hAnsi="Times New Roman" w:cs="Times New Roman"/>
          <w:b/>
          <w:sz w:val="24"/>
          <w:szCs w:val="24"/>
        </w:rPr>
        <w:t xml:space="preserve">Размер платы за пользование жилым помещением (платы за наем) </w:t>
      </w:r>
      <w:r w:rsidR="00C8502B" w:rsidRPr="00C850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02B">
        <w:rPr>
          <w:rFonts w:ascii="Times New Roman" w:hAnsi="Times New Roman" w:cs="Times New Roman"/>
          <w:b/>
          <w:sz w:val="24"/>
          <w:szCs w:val="24"/>
        </w:rPr>
        <w:t xml:space="preserve">в многоквартирном или жилом  доме  </w:t>
      </w:r>
      <w:r w:rsidRPr="008870EF">
        <w:rPr>
          <w:rFonts w:ascii="Times New Roman" w:hAnsi="Times New Roman" w:cs="Times New Roman"/>
          <w:b/>
          <w:sz w:val="24"/>
          <w:szCs w:val="24"/>
        </w:rPr>
        <w:t>для нанимателей по договорам социального найма, договорам найма по Усть-Кутскому муниципальному образованию (городскому поселению) с 01.01.2015 года.</w:t>
      </w:r>
    </w:p>
    <w:tbl>
      <w:tblPr>
        <w:tblStyle w:val="a3"/>
        <w:tblW w:w="0" w:type="auto"/>
        <w:tblLook w:val="04A0"/>
      </w:tblPr>
      <w:tblGrid>
        <w:gridCol w:w="817"/>
        <w:gridCol w:w="6237"/>
        <w:gridCol w:w="3083"/>
      </w:tblGrid>
      <w:tr w:rsidR="008870EF" w:rsidTr="008870EF">
        <w:tc>
          <w:tcPr>
            <w:tcW w:w="817" w:type="dxa"/>
            <w:vAlign w:val="center"/>
          </w:tcPr>
          <w:p w:rsidR="008870EF" w:rsidRDefault="008870EF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vAlign w:val="center"/>
          </w:tcPr>
          <w:p w:rsidR="008870EF" w:rsidRDefault="008870EF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Тип  жилых  домов</w:t>
            </w:r>
          </w:p>
        </w:tc>
        <w:tc>
          <w:tcPr>
            <w:tcW w:w="3083" w:type="dxa"/>
          </w:tcPr>
          <w:p w:rsidR="008870EF" w:rsidRDefault="008870EF" w:rsidP="0012571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</w:t>
            </w:r>
            <w:r w:rsidR="00255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платы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пользование жилым помещением (плата за наем) в многоквартирном  или жилом доме (рублей на один  квадратный метр занимаемой площади в месяц)</w:t>
            </w:r>
          </w:p>
        </w:tc>
      </w:tr>
      <w:tr w:rsidR="008870EF" w:rsidTr="008B45F5">
        <w:tc>
          <w:tcPr>
            <w:tcW w:w="817" w:type="dxa"/>
          </w:tcPr>
          <w:p w:rsidR="008870EF" w:rsidRPr="002A4DB9" w:rsidRDefault="008870EF" w:rsidP="00581294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2A4D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vAlign w:val="center"/>
          </w:tcPr>
          <w:p w:rsidR="008870EF" w:rsidRPr="002A4DB9" w:rsidRDefault="008B45F5" w:rsidP="00581294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2A4DB9">
              <w:rPr>
                <w:rFonts w:ascii="Times New Roman" w:hAnsi="Times New Roman" w:cs="Times New Roman"/>
              </w:rPr>
              <w:t xml:space="preserve">                                          </w:t>
            </w:r>
            <w:r w:rsidR="008870EF" w:rsidRPr="002A4D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3" w:type="dxa"/>
            <w:vAlign w:val="center"/>
          </w:tcPr>
          <w:p w:rsidR="008870EF" w:rsidRPr="002A4DB9" w:rsidRDefault="008B45F5" w:rsidP="00581294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2A4DB9">
              <w:rPr>
                <w:rFonts w:ascii="Times New Roman" w:hAnsi="Times New Roman" w:cs="Times New Roman"/>
              </w:rPr>
              <w:t xml:space="preserve">                      </w:t>
            </w:r>
            <w:r w:rsidR="008870EF" w:rsidRPr="002A4DB9">
              <w:rPr>
                <w:rFonts w:ascii="Times New Roman" w:hAnsi="Times New Roman" w:cs="Times New Roman"/>
              </w:rPr>
              <w:t>3</w:t>
            </w:r>
          </w:p>
        </w:tc>
      </w:tr>
      <w:tr w:rsidR="008870EF" w:rsidTr="002A4DB9">
        <w:trPr>
          <w:trHeight w:val="453"/>
        </w:trPr>
        <w:tc>
          <w:tcPr>
            <w:tcW w:w="817" w:type="dxa"/>
          </w:tcPr>
          <w:p w:rsidR="008870EF" w:rsidRPr="008B45F5" w:rsidRDefault="008B45F5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870EF" w:rsidRPr="008870EF" w:rsidRDefault="008870EF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0EF">
              <w:rPr>
                <w:rFonts w:ascii="Times New Roman" w:hAnsi="Times New Roman" w:cs="Times New Roman"/>
                <w:sz w:val="24"/>
                <w:szCs w:val="24"/>
              </w:rPr>
              <w:t>9-ти этажные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0EF">
              <w:rPr>
                <w:rFonts w:ascii="Times New Roman" w:hAnsi="Times New Roman" w:cs="Times New Roman"/>
                <w:sz w:val="24"/>
                <w:szCs w:val="24"/>
              </w:rPr>
              <w:t>кирпичные</w:t>
            </w:r>
            <w:r w:rsidR="008B4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7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3" w:type="dxa"/>
            <w:vAlign w:val="center"/>
          </w:tcPr>
          <w:p w:rsidR="008870EF" w:rsidRDefault="0069012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AB4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10,13</w:t>
            </w:r>
          </w:p>
        </w:tc>
      </w:tr>
      <w:tr w:rsidR="008870EF" w:rsidTr="002A4DB9">
        <w:trPr>
          <w:trHeight w:val="559"/>
        </w:trPr>
        <w:tc>
          <w:tcPr>
            <w:tcW w:w="817" w:type="dxa"/>
          </w:tcPr>
          <w:p w:rsidR="008870EF" w:rsidRPr="008B45F5" w:rsidRDefault="008B45F5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8870EF" w:rsidRDefault="008B45F5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9-ти этажные  </w:t>
            </w:r>
            <w:r w:rsidR="008870EF">
              <w:rPr>
                <w:rFonts w:ascii="Times New Roman" w:hAnsi="Times New Roman" w:cs="Times New Roman"/>
                <w:sz w:val="24"/>
                <w:szCs w:val="24"/>
              </w:rPr>
              <w:t xml:space="preserve">панельные,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монолитные</w:t>
            </w:r>
            <w:r w:rsidR="00887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3" w:type="dxa"/>
          </w:tcPr>
          <w:p w:rsidR="008870EF" w:rsidRDefault="0069012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AB4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9,12</w:t>
            </w:r>
          </w:p>
        </w:tc>
      </w:tr>
      <w:tr w:rsidR="008870EF" w:rsidTr="002A4DB9">
        <w:trPr>
          <w:trHeight w:val="411"/>
        </w:trPr>
        <w:tc>
          <w:tcPr>
            <w:tcW w:w="817" w:type="dxa"/>
          </w:tcPr>
          <w:p w:rsidR="008870EF" w:rsidRPr="008B45F5" w:rsidRDefault="008B45F5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8870EF" w:rsidRDefault="0053695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2-6  этажей  </w:t>
            </w:r>
            <w:proofErr w:type="gramStart"/>
            <w:r w:rsidR="008870EF" w:rsidRPr="008870EF">
              <w:rPr>
                <w:rFonts w:ascii="Times New Roman" w:hAnsi="Times New Roman" w:cs="Times New Roman"/>
                <w:sz w:val="24"/>
                <w:szCs w:val="24"/>
              </w:rPr>
              <w:t>кирпичные</w:t>
            </w:r>
            <w:proofErr w:type="gramEnd"/>
            <w:r w:rsidR="008B4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(благоустроенные)</w:t>
            </w:r>
          </w:p>
        </w:tc>
        <w:tc>
          <w:tcPr>
            <w:tcW w:w="3083" w:type="dxa"/>
          </w:tcPr>
          <w:p w:rsidR="008870EF" w:rsidRDefault="0069012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AB4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8,10</w:t>
            </w:r>
          </w:p>
        </w:tc>
      </w:tr>
      <w:tr w:rsidR="008870EF" w:rsidTr="002A4DB9">
        <w:trPr>
          <w:trHeight w:val="417"/>
        </w:trPr>
        <w:tc>
          <w:tcPr>
            <w:tcW w:w="817" w:type="dxa"/>
          </w:tcPr>
          <w:p w:rsidR="008870EF" w:rsidRPr="008B45F5" w:rsidRDefault="008B45F5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8870EF" w:rsidRDefault="0053695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2-6  этажей</w:t>
            </w:r>
            <w:r w:rsidR="008870EF" w:rsidRPr="00887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5F5">
              <w:rPr>
                <w:rFonts w:ascii="Times New Roman" w:hAnsi="Times New Roman" w:cs="Times New Roman"/>
                <w:sz w:val="24"/>
                <w:szCs w:val="24"/>
              </w:rPr>
              <w:t>панельные</w:t>
            </w:r>
            <w:proofErr w:type="gramStart"/>
            <w:r w:rsidR="008870EF" w:rsidRPr="00887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монолитные (благоустроенные)</w:t>
            </w:r>
            <w:r w:rsidR="008870EF" w:rsidRPr="00887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3" w:type="dxa"/>
          </w:tcPr>
          <w:p w:rsidR="0069012D" w:rsidRDefault="0069012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AB4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7,3</w:t>
            </w:r>
            <w:r w:rsidR="0053695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870EF" w:rsidTr="002A4DB9">
        <w:trPr>
          <w:trHeight w:val="423"/>
        </w:trPr>
        <w:tc>
          <w:tcPr>
            <w:tcW w:w="817" w:type="dxa"/>
          </w:tcPr>
          <w:p w:rsidR="008870EF" w:rsidRPr="008B45F5" w:rsidRDefault="008B45F5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8870EF" w:rsidRPr="008B45F5" w:rsidRDefault="00003A8F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2-6 </w:t>
            </w:r>
            <w:r w:rsidR="0053695D">
              <w:rPr>
                <w:rFonts w:ascii="Times New Roman" w:hAnsi="Times New Roman" w:cs="Times New Roman"/>
                <w:sz w:val="24"/>
                <w:szCs w:val="24"/>
              </w:rPr>
              <w:t>этажей</w:t>
            </w:r>
            <w:r w:rsidR="008B45F5" w:rsidRPr="008B45F5">
              <w:rPr>
                <w:rFonts w:ascii="Times New Roman" w:hAnsi="Times New Roman" w:cs="Times New Roman"/>
                <w:sz w:val="24"/>
                <w:szCs w:val="24"/>
              </w:rPr>
              <w:t xml:space="preserve"> кирпичные </w:t>
            </w:r>
            <w:r w:rsidR="0053695D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="0053695D">
              <w:rPr>
                <w:rFonts w:ascii="Times New Roman" w:hAnsi="Times New Roman" w:cs="Times New Roman"/>
                <w:sz w:val="24"/>
                <w:szCs w:val="24"/>
              </w:rPr>
              <w:t>полублагоустроенные</w:t>
            </w:r>
            <w:proofErr w:type="spellEnd"/>
            <w:proofErr w:type="gramStart"/>
            <w:r w:rsidR="008B4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695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083" w:type="dxa"/>
          </w:tcPr>
          <w:p w:rsidR="008870EF" w:rsidRDefault="0069012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AB4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695D">
              <w:rPr>
                <w:rFonts w:ascii="Times New Roman" w:hAnsi="Times New Roman" w:cs="Times New Roman"/>
                <w:b/>
                <w:sz w:val="24"/>
                <w:szCs w:val="24"/>
              </w:rPr>
              <w:t>4,05</w:t>
            </w:r>
          </w:p>
        </w:tc>
      </w:tr>
      <w:tr w:rsidR="008870EF" w:rsidTr="008870EF">
        <w:tc>
          <w:tcPr>
            <w:tcW w:w="817" w:type="dxa"/>
          </w:tcPr>
          <w:p w:rsidR="008870EF" w:rsidRPr="008B45F5" w:rsidRDefault="008B45F5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8870EF" w:rsidRPr="008B45F5" w:rsidRDefault="00003A8F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2-6 </w:t>
            </w:r>
            <w:r w:rsidR="0053695D">
              <w:rPr>
                <w:rFonts w:ascii="Times New Roman" w:hAnsi="Times New Roman" w:cs="Times New Roman"/>
                <w:sz w:val="24"/>
                <w:szCs w:val="24"/>
              </w:rPr>
              <w:t>этажей  панел</w:t>
            </w:r>
            <w:r w:rsidR="004073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3695D">
              <w:rPr>
                <w:rFonts w:ascii="Times New Roman" w:hAnsi="Times New Roman" w:cs="Times New Roman"/>
                <w:sz w:val="24"/>
                <w:szCs w:val="24"/>
              </w:rPr>
              <w:t xml:space="preserve">ные, монолитные </w:t>
            </w:r>
            <w:r w:rsidR="008B45F5" w:rsidRPr="008B45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8B45F5" w:rsidRPr="008B45F5">
              <w:rPr>
                <w:rFonts w:ascii="Times New Roman" w:hAnsi="Times New Roman" w:cs="Times New Roman"/>
                <w:sz w:val="24"/>
                <w:szCs w:val="24"/>
              </w:rPr>
              <w:t>полублагоустроенные</w:t>
            </w:r>
            <w:proofErr w:type="spellEnd"/>
            <w:r w:rsidR="008B45F5" w:rsidRPr="008B45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8870EF" w:rsidRDefault="0069012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AB4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3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695D">
              <w:rPr>
                <w:rFonts w:ascii="Times New Roman" w:hAnsi="Times New Roman" w:cs="Times New Roman"/>
                <w:b/>
                <w:sz w:val="24"/>
                <w:szCs w:val="24"/>
              </w:rPr>
              <w:t>3,65</w:t>
            </w:r>
          </w:p>
        </w:tc>
      </w:tr>
      <w:tr w:rsidR="008870EF" w:rsidTr="0012073E">
        <w:trPr>
          <w:trHeight w:val="437"/>
        </w:trPr>
        <w:tc>
          <w:tcPr>
            <w:tcW w:w="817" w:type="dxa"/>
          </w:tcPr>
          <w:p w:rsidR="008870EF" w:rsidRPr="008B45F5" w:rsidRDefault="008B45F5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8870EF" w:rsidRDefault="0053695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207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</w:t>
            </w:r>
            <w:r w:rsidR="0012073E">
              <w:rPr>
                <w:rFonts w:ascii="Times New Roman" w:hAnsi="Times New Roman" w:cs="Times New Roman"/>
                <w:sz w:val="24"/>
                <w:szCs w:val="24"/>
              </w:rPr>
              <w:t>этажей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деревянные (благоустроенные)</w:t>
            </w:r>
          </w:p>
        </w:tc>
        <w:tc>
          <w:tcPr>
            <w:tcW w:w="3083" w:type="dxa"/>
          </w:tcPr>
          <w:p w:rsidR="008870EF" w:rsidRDefault="0069012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AB4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3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695D">
              <w:rPr>
                <w:rFonts w:ascii="Times New Roman" w:hAnsi="Times New Roman" w:cs="Times New Roman"/>
                <w:b/>
                <w:sz w:val="24"/>
                <w:szCs w:val="24"/>
              </w:rPr>
              <w:t>4,05</w:t>
            </w:r>
          </w:p>
        </w:tc>
      </w:tr>
      <w:tr w:rsidR="0053695D" w:rsidTr="0012073E">
        <w:trPr>
          <w:trHeight w:val="415"/>
        </w:trPr>
        <w:tc>
          <w:tcPr>
            <w:tcW w:w="817" w:type="dxa"/>
          </w:tcPr>
          <w:p w:rsidR="0053695D" w:rsidRPr="008B45F5" w:rsidRDefault="0053695D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53695D" w:rsidRDefault="0053695D" w:rsidP="004D3E4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07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</w:t>
            </w:r>
            <w:r w:rsidR="0012073E">
              <w:rPr>
                <w:rFonts w:ascii="Times New Roman" w:hAnsi="Times New Roman" w:cs="Times New Roman"/>
                <w:sz w:val="24"/>
                <w:szCs w:val="24"/>
              </w:rPr>
              <w:t xml:space="preserve"> этажей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деревянные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полублагоустроенные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53695D" w:rsidRDefault="0053695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2,03</w:t>
            </w:r>
          </w:p>
        </w:tc>
      </w:tr>
      <w:tr w:rsidR="0053695D" w:rsidTr="002A4DB9">
        <w:trPr>
          <w:trHeight w:val="425"/>
        </w:trPr>
        <w:tc>
          <w:tcPr>
            <w:tcW w:w="817" w:type="dxa"/>
          </w:tcPr>
          <w:p w:rsidR="0053695D" w:rsidRPr="008B45F5" w:rsidRDefault="0053695D" w:rsidP="0058129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53695D" w:rsidRDefault="0012073E" w:rsidP="0053695D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1 -3этажей</w:t>
            </w:r>
            <w:r w:rsidR="0053695D">
              <w:rPr>
                <w:rFonts w:ascii="Times New Roman" w:hAnsi="Times New Roman" w:cs="Times New Roman"/>
                <w:sz w:val="24"/>
                <w:szCs w:val="24"/>
              </w:rPr>
              <w:t xml:space="preserve"> деревянные (  </w:t>
            </w:r>
            <w:proofErr w:type="spellStart"/>
            <w:r w:rsidR="0053695D">
              <w:rPr>
                <w:rFonts w:ascii="Times New Roman" w:hAnsi="Times New Roman" w:cs="Times New Roman"/>
                <w:sz w:val="24"/>
                <w:szCs w:val="24"/>
              </w:rPr>
              <w:t>неблагоустроенные</w:t>
            </w:r>
            <w:proofErr w:type="gramStart"/>
            <w:r w:rsidR="0053695D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="0053695D">
              <w:rPr>
                <w:rFonts w:ascii="Times New Roman" w:hAnsi="Times New Roman" w:cs="Times New Roman"/>
                <w:sz w:val="24"/>
                <w:szCs w:val="24"/>
              </w:rPr>
              <w:t>ечное</w:t>
            </w:r>
            <w:proofErr w:type="spellEnd"/>
            <w:r w:rsidR="0053695D">
              <w:rPr>
                <w:rFonts w:ascii="Times New Roman" w:hAnsi="Times New Roman" w:cs="Times New Roman"/>
                <w:sz w:val="24"/>
                <w:szCs w:val="24"/>
              </w:rPr>
              <w:t xml:space="preserve"> отопление)</w:t>
            </w:r>
          </w:p>
        </w:tc>
        <w:tc>
          <w:tcPr>
            <w:tcW w:w="3083" w:type="dxa"/>
          </w:tcPr>
          <w:p w:rsidR="0053695D" w:rsidRDefault="0053695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1,22</w:t>
            </w:r>
          </w:p>
        </w:tc>
      </w:tr>
      <w:tr w:rsidR="0053695D" w:rsidTr="0012073E">
        <w:trPr>
          <w:trHeight w:val="545"/>
        </w:trPr>
        <w:tc>
          <w:tcPr>
            <w:tcW w:w="817" w:type="dxa"/>
            <w:vAlign w:val="center"/>
          </w:tcPr>
          <w:p w:rsidR="0053695D" w:rsidRPr="008B45F5" w:rsidRDefault="0053695D" w:rsidP="0012073E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45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center"/>
          </w:tcPr>
          <w:p w:rsidR="0053695D" w:rsidRDefault="0008544E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53695D">
              <w:rPr>
                <w:rFonts w:ascii="Times New Roman" w:hAnsi="Times New Roman" w:cs="Times New Roman"/>
                <w:sz w:val="24"/>
                <w:szCs w:val="24"/>
              </w:rPr>
              <w:t>варийный жилой фонд</w:t>
            </w:r>
          </w:p>
        </w:tc>
        <w:tc>
          <w:tcPr>
            <w:tcW w:w="3083" w:type="dxa"/>
          </w:tcPr>
          <w:p w:rsidR="0053695D" w:rsidRDefault="0053695D" w:rsidP="00581294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Плата за пользование жилым помещением (плата за наем) не взимается</w:t>
            </w:r>
          </w:p>
        </w:tc>
      </w:tr>
    </w:tbl>
    <w:p w:rsidR="0069012D" w:rsidRPr="0012073E" w:rsidRDefault="0012073E" w:rsidP="0069012D">
      <w:p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12073E">
        <w:rPr>
          <w:rFonts w:ascii="Times New Roman" w:hAnsi="Times New Roman" w:cs="Times New Roman"/>
          <w:sz w:val="24"/>
          <w:szCs w:val="24"/>
        </w:rPr>
        <w:t>Примечание:</w:t>
      </w:r>
    </w:p>
    <w:p w:rsidR="0012073E" w:rsidRPr="0012073E" w:rsidRDefault="00D05AF6" w:rsidP="0012073E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C8502B">
        <w:rPr>
          <w:rFonts w:ascii="Times New Roman" w:hAnsi="Times New Roman" w:cs="Times New Roman"/>
          <w:sz w:val="24"/>
          <w:szCs w:val="24"/>
        </w:rPr>
        <w:t>олублагоустроенные</w:t>
      </w:r>
      <w:proofErr w:type="spellEnd"/>
      <w:r w:rsidR="00C8502B">
        <w:rPr>
          <w:rFonts w:ascii="Times New Roman" w:hAnsi="Times New Roman" w:cs="Times New Roman"/>
          <w:sz w:val="24"/>
          <w:szCs w:val="24"/>
        </w:rPr>
        <w:t xml:space="preserve">  жилые помещения в многоквартирном или жилом доме </w:t>
      </w:r>
      <w:r w:rsidR="0012073E" w:rsidRPr="0012073E">
        <w:rPr>
          <w:rFonts w:ascii="Times New Roman" w:hAnsi="Times New Roman" w:cs="Times New Roman"/>
          <w:sz w:val="24"/>
          <w:szCs w:val="24"/>
        </w:rPr>
        <w:t xml:space="preserve"> – отсутствие одной или нескольких внутридомовых инженерных систем (отопления, холодного и горячего водоснабжения, водоотведения</w:t>
      </w:r>
      <w:r w:rsidR="0012073E">
        <w:rPr>
          <w:rFonts w:ascii="Times New Roman" w:hAnsi="Times New Roman" w:cs="Times New Roman"/>
          <w:sz w:val="24"/>
          <w:szCs w:val="24"/>
        </w:rPr>
        <w:t>).</w:t>
      </w:r>
    </w:p>
    <w:p w:rsidR="0069012D" w:rsidRDefault="0069012D" w:rsidP="003E5DEC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C827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69012D" w:rsidRPr="0069012D" w:rsidRDefault="0069012D" w:rsidP="00581294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</w:p>
    <w:sectPr w:rsidR="0069012D" w:rsidRPr="0069012D" w:rsidSect="0058129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294"/>
    <w:rsid w:val="0000024E"/>
    <w:rsid w:val="00003A8F"/>
    <w:rsid w:val="00031EA2"/>
    <w:rsid w:val="0008544E"/>
    <w:rsid w:val="0012073E"/>
    <w:rsid w:val="0012571F"/>
    <w:rsid w:val="001B34EB"/>
    <w:rsid w:val="001B62F1"/>
    <w:rsid w:val="00223D6B"/>
    <w:rsid w:val="002310A8"/>
    <w:rsid w:val="002559F7"/>
    <w:rsid w:val="002622A0"/>
    <w:rsid w:val="00290CE2"/>
    <w:rsid w:val="00291870"/>
    <w:rsid w:val="002A4DB9"/>
    <w:rsid w:val="002C3A71"/>
    <w:rsid w:val="003239A7"/>
    <w:rsid w:val="003E5DEC"/>
    <w:rsid w:val="003F4AA9"/>
    <w:rsid w:val="003F7AF7"/>
    <w:rsid w:val="00407339"/>
    <w:rsid w:val="004F013D"/>
    <w:rsid w:val="0053695D"/>
    <w:rsid w:val="00550C33"/>
    <w:rsid w:val="00581294"/>
    <w:rsid w:val="0059776E"/>
    <w:rsid w:val="00614EF3"/>
    <w:rsid w:val="0067332D"/>
    <w:rsid w:val="0069012D"/>
    <w:rsid w:val="006A2F19"/>
    <w:rsid w:val="00703738"/>
    <w:rsid w:val="0074490C"/>
    <w:rsid w:val="007B4DC0"/>
    <w:rsid w:val="007D0A39"/>
    <w:rsid w:val="007E0703"/>
    <w:rsid w:val="00857DB5"/>
    <w:rsid w:val="008870EF"/>
    <w:rsid w:val="008B45F5"/>
    <w:rsid w:val="008B5EC2"/>
    <w:rsid w:val="00981C79"/>
    <w:rsid w:val="00AB1F9D"/>
    <w:rsid w:val="00AB4C03"/>
    <w:rsid w:val="00AF0ECC"/>
    <w:rsid w:val="00B506FB"/>
    <w:rsid w:val="00B5160E"/>
    <w:rsid w:val="00BB3E5F"/>
    <w:rsid w:val="00BC68A3"/>
    <w:rsid w:val="00BF18E3"/>
    <w:rsid w:val="00C140F9"/>
    <w:rsid w:val="00C3056A"/>
    <w:rsid w:val="00C372A4"/>
    <w:rsid w:val="00C827EA"/>
    <w:rsid w:val="00C8502B"/>
    <w:rsid w:val="00CB6320"/>
    <w:rsid w:val="00D05AF6"/>
    <w:rsid w:val="00D120DE"/>
    <w:rsid w:val="00D725D7"/>
    <w:rsid w:val="00E509B6"/>
    <w:rsid w:val="00EE0E8D"/>
    <w:rsid w:val="00F13623"/>
    <w:rsid w:val="00FF1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KG</cp:lastModifiedBy>
  <cp:revision>2</cp:revision>
  <cp:lastPrinted>2015-01-12T04:21:00Z</cp:lastPrinted>
  <dcterms:created xsi:type="dcterms:W3CDTF">2015-01-12T04:21:00Z</dcterms:created>
  <dcterms:modified xsi:type="dcterms:W3CDTF">2015-01-12T04:21:00Z</dcterms:modified>
</cp:coreProperties>
</file>